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76DB" w14:textId="2034A9C7" w:rsidR="00F270EF" w:rsidRPr="00F270EF" w:rsidRDefault="00F270EF" w:rsidP="00F270EF">
      <w:pPr>
        <w:pStyle w:val="a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270EF">
        <w:rPr>
          <w:rFonts w:ascii="Times New Roman" w:hAnsi="Times New Roman"/>
          <w:b/>
          <w:bCs/>
          <w:sz w:val="24"/>
          <w:szCs w:val="24"/>
          <w:u w:val="single"/>
        </w:rPr>
        <w:t>Уважаемые собственники жилых помещений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 расположенных в</w:t>
      </w:r>
      <w:r w:rsidRPr="00F270EF">
        <w:rPr>
          <w:rFonts w:ascii="Times New Roman" w:hAnsi="Times New Roman"/>
          <w:b/>
          <w:bCs/>
          <w:sz w:val="24"/>
          <w:szCs w:val="24"/>
          <w:u w:val="single"/>
        </w:rPr>
        <w:t xml:space="preserve"> многоквартирн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ых</w:t>
      </w:r>
      <w:r w:rsidRPr="00F270EF">
        <w:rPr>
          <w:rFonts w:ascii="Times New Roman" w:hAnsi="Times New Roman"/>
          <w:b/>
          <w:bCs/>
          <w:sz w:val="24"/>
          <w:szCs w:val="24"/>
          <w:u w:val="single"/>
        </w:rPr>
        <w:t xml:space="preserve"> дома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х на территории</w:t>
      </w:r>
      <w:r w:rsidRPr="00F270EF">
        <w:rPr>
          <w:rFonts w:ascii="Times New Roman" w:hAnsi="Times New Roman"/>
          <w:b/>
          <w:bCs/>
          <w:sz w:val="24"/>
          <w:szCs w:val="24"/>
          <w:u w:val="single"/>
        </w:rPr>
        <w:t xml:space="preserve"> г. Сосновоборск!</w:t>
      </w:r>
    </w:p>
    <w:p w14:paraId="56ADADF6" w14:textId="77777777" w:rsidR="00F270EF" w:rsidRPr="00F270EF" w:rsidRDefault="00F270EF" w:rsidP="00F270EF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FCF7225" w14:textId="15742315" w:rsidR="00F270EF" w:rsidRPr="00F270EF" w:rsidRDefault="0023171C" w:rsidP="0023171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Напоминаю, что о</w:t>
      </w:r>
      <w:r w:rsidR="00F270EF" w:rsidRPr="00F270EF">
        <w:rPr>
          <w:rFonts w:ascii="Times New Roman" w:hAnsi="Times New Roman"/>
          <w:sz w:val="24"/>
          <w:szCs w:val="24"/>
        </w:rPr>
        <w:t xml:space="preserve">плата за </w:t>
      </w:r>
      <w:r w:rsidR="00ED4940">
        <w:rPr>
          <w:rFonts w:ascii="Times New Roman" w:hAnsi="Times New Roman"/>
          <w:sz w:val="24"/>
          <w:szCs w:val="24"/>
        </w:rPr>
        <w:t xml:space="preserve">предоставленные </w:t>
      </w:r>
      <w:r w:rsidR="00F270EF" w:rsidRPr="00F270EF">
        <w:rPr>
          <w:rFonts w:ascii="Times New Roman" w:hAnsi="Times New Roman"/>
          <w:sz w:val="24"/>
          <w:szCs w:val="24"/>
        </w:rPr>
        <w:t>коммунальные услуги вносится ежемесячно до 10 числа месяца, следующего за истекшим месяцем (ст. 155 Жилищного кодекса Р</w:t>
      </w:r>
      <w:r w:rsidR="00084C7C">
        <w:rPr>
          <w:rFonts w:ascii="Times New Roman" w:hAnsi="Times New Roman"/>
          <w:sz w:val="24"/>
          <w:szCs w:val="24"/>
        </w:rPr>
        <w:t>оссийской Федерации</w:t>
      </w:r>
      <w:r w:rsidR="00F270EF" w:rsidRPr="00F270EF">
        <w:rPr>
          <w:rFonts w:ascii="Times New Roman" w:hAnsi="Times New Roman"/>
          <w:sz w:val="24"/>
          <w:szCs w:val="24"/>
        </w:rPr>
        <w:t>). Оплата за коммунальные услуги может быть произведена путем внесения наличных денежных</w:t>
      </w:r>
      <w:r w:rsidR="00084C7C">
        <w:rPr>
          <w:rFonts w:ascii="Times New Roman" w:hAnsi="Times New Roman"/>
          <w:sz w:val="24"/>
          <w:szCs w:val="24"/>
        </w:rPr>
        <w:t xml:space="preserve"> средств</w:t>
      </w:r>
      <w:r w:rsidR="00F270EF" w:rsidRPr="00F270EF">
        <w:rPr>
          <w:rFonts w:ascii="Times New Roman" w:hAnsi="Times New Roman"/>
          <w:sz w:val="24"/>
          <w:szCs w:val="24"/>
        </w:rPr>
        <w:t xml:space="preserve"> во всех отделениях ООО «</w:t>
      </w:r>
      <w:proofErr w:type="spellStart"/>
      <w:r w:rsidR="00F270EF" w:rsidRPr="00F270EF">
        <w:rPr>
          <w:rFonts w:ascii="Times New Roman" w:hAnsi="Times New Roman"/>
          <w:sz w:val="24"/>
          <w:szCs w:val="24"/>
        </w:rPr>
        <w:t>Телекомсервис</w:t>
      </w:r>
      <w:proofErr w:type="spellEnd"/>
      <w:r w:rsidR="00F270EF" w:rsidRPr="00F270EF">
        <w:rPr>
          <w:rFonts w:ascii="Times New Roman" w:hAnsi="Times New Roman"/>
          <w:sz w:val="24"/>
          <w:szCs w:val="24"/>
        </w:rPr>
        <w:t>» на территории Красноярского края (с полным списком можно ознакомится на официальном сайте МУП «Жилкомсервис»</w:t>
      </w:r>
      <w:r w:rsidR="00497BC4">
        <w:rPr>
          <w:rFonts w:ascii="Times New Roman" w:hAnsi="Times New Roman"/>
          <w:sz w:val="24"/>
          <w:szCs w:val="24"/>
        </w:rPr>
        <w:t xml:space="preserve"> г. Сосновоборск</w:t>
      </w:r>
      <w:r w:rsidR="00F270EF" w:rsidRPr="00F270EF">
        <w:rPr>
          <w:rFonts w:ascii="Times New Roman" w:hAnsi="Times New Roman"/>
          <w:sz w:val="24"/>
          <w:szCs w:val="24"/>
        </w:rPr>
        <w:t xml:space="preserve">) и в городе Сосновоборск по </w:t>
      </w:r>
      <w:r w:rsidR="00F270EF" w:rsidRPr="00EE0306">
        <w:rPr>
          <w:rFonts w:ascii="Times New Roman" w:hAnsi="Times New Roman"/>
          <w:sz w:val="24"/>
          <w:szCs w:val="24"/>
        </w:rPr>
        <w:t>ул. Энтузиастов, д. 8 (</w:t>
      </w:r>
      <w:proofErr w:type="spellStart"/>
      <w:r w:rsidR="00F270EF" w:rsidRPr="00EE0306">
        <w:rPr>
          <w:rFonts w:ascii="Times New Roman" w:hAnsi="Times New Roman"/>
          <w:sz w:val="24"/>
          <w:szCs w:val="24"/>
        </w:rPr>
        <w:t>пн-пт</w:t>
      </w:r>
      <w:proofErr w:type="spellEnd"/>
      <w:r w:rsidR="00F270EF" w:rsidRPr="00EE0306">
        <w:rPr>
          <w:rFonts w:ascii="Times New Roman" w:hAnsi="Times New Roman"/>
          <w:sz w:val="24"/>
          <w:szCs w:val="24"/>
        </w:rPr>
        <w:t xml:space="preserve"> с 8.00 до 18.00, сб. с 9.00 до 18.00, вс. выходной, перерыв с 13.00 до 14.00),</w:t>
      </w:r>
      <w:r w:rsidR="00F270EF" w:rsidRPr="00F270EF">
        <w:rPr>
          <w:rFonts w:ascii="Times New Roman" w:hAnsi="Times New Roman"/>
          <w:sz w:val="24"/>
          <w:szCs w:val="24"/>
        </w:rPr>
        <w:t xml:space="preserve"> </w:t>
      </w:r>
      <w:r w:rsidR="00EE0306">
        <w:rPr>
          <w:rFonts w:ascii="Times New Roman" w:hAnsi="Times New Roman"/>
          <w:sz w:val="24"/>
          <w:szCs w:val="24"/>
        </w:rPr>
        <w:t xml:space="preserve">в Расчётно-кассовом отделе МУП «Жилкомсервис» </w:t>
      </w:r>
      <w:r w:rsidR="00F270EF" w:rsidRPr="00F270EF">
        <w:rPr>
          <w:rFonts w:ascii="Times New Roman" w:hAnsi="Times New Roman"/>
          <w:sz w:val="24"/>
          <w:szCs w:val="24"/>
        </w:rPr>
        <w:t>по ул. Солнечная, д. 3 (</w:t>
      </w:r>
      <w:proofErr w:type="spellStart"/>
      <w:r w:rsidR="00F270EF" w:rsidRPr="00F270EF">
        <w:rPr>
          <w:rFonts w:ascii="Times New Roman" w:hAnsi="Times New Roman"/>
          <w:sz w:val="24"/>
          <w:szCs w:val="24"/>
        </w:rPr>
        <w:t>пн-пт</w:t>
      </w:r>
      <w:proofErr w:type="spellEnd"/>
      <w:r w:rsidR="00F270EF" w:rsidRPr="00F270EF">
        <w:rPr>
          <w:rFonts w:ascii="Times New Roman" w:hAnsi="Times New Roman"/>
          <w:sz w:val="24"/>
          <w:szCs w:val="24"/>
        </w:rPr>
        <w:t xml:space="preserve"> с 8.00 до 17.00, суббота, воскресенье выход</w:t>
      </w:r>
      <w:r w:rsidR="00EE0306">
        <w:rPr>
          <w:rFonts w:ascii="Times New Roman" w:hAnsi="Times New Roman"/>
          <w:sz w:val="24"/>
          <w:szCs w:val="24"/>
        </w:rPr>
        <w:t xml:space="preserve">ной, перерыв с 12.00 до 13.00) </w:t>
      </w:r>
      <w:r w:rsidR="00F270EF" w:rsidRPr="00F270EF">
        <w:rPr>
          <w:rFonts w:ascii="Times New Roman" w:hAnsi="Times New Roman"/>
          <w:sz w:val="24"/>
          <w:szCs w:val="24"/>
        </w:rPr>
        <w:t xml:space="preserve">без взимания дополнительной комиссии. </w:t>
      </w:r>
    </w:p>
    <w:p w14:paraId="6B628AB3" w14:textId="01DF31AA" w:rsidR="00F270EF" w:rsidRPr="00F270EF" w:rsidRDefault="00F270EF" w:rsidP="004F56C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270EF">
        <w:rPr>
          <w:rFonts w:ascii="Times New Roman" w:hAnsi="Times New Roman"/>
          <w:sz w:val="24"/>
          <w:szCs w:val="24"/>
        </w:rPr>
        <w:t>Также оплатить можно через приложение Сбербанк-онлайн</w:t>
      </w:r>
      <w:r w:rsidR="00214F55">
        <w:rPr>
          <w:rFonts w:ascii="Times New Roman" w:hAnsi="Times New Roman"/>
          <w:sz w:val="24"/>
          <w:szCs w:val="24"/>
        </w:rPr>
        <w:t>, а также посредством других мобильных банков и приложения иных банковских организаций</w:t>
      </w:r>
      <w:r w:rsidRPr="00F270EF">
        <w:rPr>
          <w:rFonts w:ascii="Times New Roman" w:hAnsi="Times New Roman"/>
          <w:sz w:val="24"/>
          <w:szCs w:val="24"/>
        </w:rPr>
        <w:t xml:space="preserve"> по лицевому счету или </w:t>
      </w:r>
      <w:r w:rsidRPr="00F270EF">
        <w:rPr>
          <w:rFonts w:ascii="Times New Roman" w:hAnsi="Times New Roman"/>
          <w:sz w:val="24"/>
          <w:szCs w:val="24"/>
          <w:lang w:val="en-US"/>
        </w:rPr>
        <w:t>QR</w:t>
      </w:r>
      <w:r w:rsidRPr="00F270EF">
        <w:rPr>
          <w:rFonts w:ascii="Times New Roman" w:hAnsi="Times New Roman"/>
          <w:sz w:val="24"/>
          <w:szCs w:val="24"/>
        </w:rPr>
        <w:t>-коду, размещенному на платежном документе. ВНИМАНИЕ! При оплате через онлайн</w:t>
      </w:r>
      <w:r w:rsidR="00214F55">
        <w:rPr>
          <w:rFonts w:ascii="Times New Roman" w:hAnsi="Times New Roman"/>
          <w:sz w:val="24"/>
          <w:szCs w:val="24"/>
        </w:rPr>
        <w:t>-сервисы Вашего банка может</w:t>
      </w:r>
      <w:r w:rsidRPr="00F270EF">
        <w:rPr>
          <w:rFonts w:ascii="Times New Roman" w:hAnsi="Times New Roman"/>
          <w:sz w:val="24"/>
          <w:szCs w:val="24"/>
        </w:rPr>
        <w:t xml:space="preserve"> взимат</w:t>
      </w:r>
      <w:r w:rsidR="00214F55">
        <w:rPr>
          <w:rFonts w:ascii="Times New Roman" w:hAnsi="Times New Roman"/>
          <w:sz w:val="24"/>
          <w:szCs w:val="24"/>
        </w:rPr>
        <w:t>ь</w:t>
      </w:r>
      <w:r w:rsidRPr="00F270EF">
        <w:rPr>
          <w:rFonts w:ascii="Times New Roman" w:hAnsi="Times New Roman"/>
          <w:sz w:val="24"/>
          <w:szCs w:val="24"/>
        </w:rPr>
        <w:t>ся комиссия!</w:t>
      </w:r>
    </w:p>
    <w:p w14:paraId="3E6FE173" w14:textId="77777777" w:rsidR="00F270EF" w:rsidRPr="00F270EF" w:rsidRDefault="00F270EF" w:rsidP="004F56C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270EF">
        <w:rPr>
          <w:rFonts w:ascii="Times New Roman" w:hAnsi="Times New Roman"/>
          <w:sz w:val="24"/>
          <w:szCs w:val="24"/>
        </w:rPr>
        <w:t xml:space="preserve">В том числе оплату можно произвести через информационный портал </w:t>
      </w:r>
      <w:r w:rsidRPr="00F270EF">
        <w:rPr>
          <w:rFonts w:ascii="Times New Roman" w:hAnsi="Times New Roman"/>
          <w:sz w:val="24"/>
          <w:szCs w:val="24"/>
        </w:rPr>
        <w:softHyphen/>
        <w:t>– ГИС ЖКХ (</w:t>
      </w:r>
      <w:proofErr w:type="spellStart"/>
      <w:r w:rsidRPr="00F270EF">
        <w:rPr>
          <w:rFonts w:ascii="Times New Roman" w:hAnsi="Times New Roman"/>
          <w:sz w:val="24"/>
          <w:szCs w:val="24"/>
          <w:lang w:val="en-US"/>
        </w:rPr>
        <w:t>dom</w:t>
      </w:r>
      <w:proofErr w:type="spellEnd"/>
      <w:r w:rsidRPr="00F270EF">
        <w:rPr>
          <w:rFonts w:ascii="Times New Roman" w:hAnsi="Times New Roman"/>
          <w:sz w:val="24"/>
          <w:szCs w:val="24"/>
        </w:rPr>
        <w:t>.</w:t>
      </w:r>
      <w:proofErr w:type="spellStart"/>
      <w:r w:rsidRPr="00F270EF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F270EF">
        <w:rPr>
          <w:rFonts w:ascii="Times New Roman" w:hAnsi="Times New Roman"/>
          <w:sz w:val="24"/>
          <w:szCs w:val="24"/>
        </w:rPr>
        <w:t>.</w:t>
      </w:r>
      <w:proofErr w:type="spellStart"/>
      <w:r w:rsidRPr="00F270E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270EF">
        <w:rPr>
          <w:rFonts w:ascii="Times New Roman" w:hAnsi="Times New Roman"/>
          <w:sz w:val="24"/>
          <w:szCs w:val="24"/>
        </w:rPr>
        <w:t>). Вход на официальный сайт ГИС ЖКХ осуществляется через личный кабинет и учетную запись на портале ГОСУСЛУГИ. Для этого необходимо ввести свои данные (логин и пароль) на портале ГОСУСЛУГИ и осуществить вход.</w:t>
      </w:r>
    </w:p>
    <w:p w14:paraId="3CEA375A" w14:textId="039141AD" w:rsidR="00EE4233" w:rsidRPr="009B0BDD" w:rsidRDefault="009B0BDD" w:rsidP="00ED4940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E4233" w:rsidRPr="009B0BDD">
        <w:rPr>
          <w:rFonts w:ascii="Times New Roman" w:eastAsia="Times New Roman" w:hAnsi="Times New Roman"/>
          <w:sz w:val="24"/>
          <w:szCs w:val="24"/>
          <w:lang w:eastAsia="ru-RU"/>
        </w:rPr>
        <w:t xml:space="preserve">рием показаний </w:t>
      </w:r>
      <w:r w:rsidRPr="00F270EF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индивидуальных приборов учета </w:t>
      </w:r>
      <w:r w:rsidR="00EE4233" w:rsidRPr="009B0BDD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следующим образом:</w:t>
      </w:r>
    </w:p>
    <w:p w14:paraId="005A3D4F" w14:textId="2E2CC5B9" w:rsidR="00EE4233" w:rsidRPr="00ED4940" w:rsidRDefault="009B0BDD" w:rsidP="00ED4940">
      <w:pPr>
        <w:pStyle w:val="aa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94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E4233" w:rsidRPr="00ED4940">
        <w:rPr>
          <w:rFonts w:ascii="Times New Roman" w:eastAsia="Times New Roman" w:hAnsi="Times New Roman"/>
          <w:sz w:val="24"/>
          <w:szCs w:val="24"/>
          <w:lang w:eastAsia="ru-RU"/>
        </w:rPr>
        <w:t>о телефону 3-41-65</w:t>
      </w:r>
    </w:p>
    <w:p w14:paraId="20EEA95D" w14:textId="3A6C9533" w:rsidR="00EE4233" w:rsidRPr="00ED4940" w:rsidRDefault="00EE4233" w:rsidP="00ED4940">
      <w:pPr>
        <w:pStyle w:val="aa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940">
        <w:rPr>
          <w:rFonts w:ascii="Times New Roman" w:eastAsia="Times New Roman" w:hAnsi="Times New Roman"/>
          <w:sz w:val="24"/>
          <w:szCs w:val="24"/>
          <w:lang w:eastAsia="ru-RU"/>
        </w:rPr>
        <w:t>сот. СМС 8-953-592-41-69</w:t>
      </w:r>
    </w:p>
    <w:p w14:paraId="7EE407F6" w14:textId="44645E01" w:rsidR="00EE4233" w:rsidRPr="00ED4940" w:rsidRDefault="009B0BDD" w:rsidP="00ED4940">
      <w:pPr>
        <w:pStyle w:val="aa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EE4233" w:rsidRPr="00ED4940">
        <w:rPr>
          <w:rFonts w:ascii="Times New Roman" w:eastAsia="Times New Roman" w:hAnsi="Times New Roman"/>
          <w:sz w:val="24"/>
          <w:szCs w:val="24"/>
          <w:lang w:eastAsia="ru-RU"/>
        </w:rPr>
        <w:t xml:space="preserve">ерез личный кабинет </w:t>
      </w:r>
      <w:r w:rsidRPr="00F270EF">
        <w:rPr>
          <w:rFonts w:ascii="Times New Roman" w:eastAsia="Times New Roman" w:hAnsi="Times New Roman"/>
          <w:sz w:val="24"/>
          <w:szCs w:val="24"/>
          <w:lang w:eastAsia="ru-RU"/>
        </w:rPr>
        <w:t>Виртуальной абонентской службы (ВАС) на сайте АО «</w:t>
      </w:r>
      <w:proofErr w:type="spellStart"/>
      <w:r w:rsidRPr="00F270EF">
        <w:rPr>
          <w:rFonts w:ascii="Times New Roman" w:eastAsia="Times New Roman" w:hAnsi="Times New Roman"/>
          <w:sz w:val="24"/>
          <w:szCs w:val="24"/>
          <w:lang w:eastAsia="ru-RU"/>
        </w:rPr>
        <w:t>Красинформ</w:t>
      </w:r>
      <w:proofErr w:type="spellEnd"/>
      <w:r w:rsidRPr="00F270EF">
        <w:rPr>
          <w:rFonts w:ascii="Times New Roman" w:eastAsia="Times New Roman" w:hAnsi="Times New Roman"/>
          <w:sz w:val="24"/>
          <w:szCs w:val="24"/>
          <w:lang w:eastAsia="ru-RU"/>
        </w:rPr>
        <w:t>» (https://www.krasinform.ru/)</w:t>
      </w:r>
    </w:p>
    <w:p w14:paraId="0D1252EB" w14:textId="5FAF47EC" w:rsidR="00EE4233" w:rsidRPr="00ED4940" w:rsidRDefault="009B0BDD" w:rsidP="00ED4940">
      <w:pPr>
        <w:pStyle w:val="aa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E4233" w:rsidRPr="00ED4940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информационная система жилищно-коммунального хозяйства (ГИС ЖКХ)</w:t>
      </w:r>
    </w:p>
    <w:p w14:paraId="11F2A6D9" w14:textId="28332C89" w:rsidR="00EE4233" w:rsidRPr="00ED4940" w:rsidRDefault="009B0BDD" w:rsidP="00ED4940">
      <w:pPr>
        <w:pStyle w:val="aa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E4233" w:rsidRPr="00ED4940">
        <w:rPr>
          <w:rFonts w:ascii="Times New Roman" w:eastAsia="Times New Roman" w:hAnsi="Times New Roman"/>
          <w:sz w:val="24"/>
          <w:szCs w:val="24"/>
          <w:lang w:eastAsia="ru-RU"/>
        </w:rPr>
        <w:t xml:space="preserve"> Вашей управляющей организации</w:t>
      </w:r>
    </w:p>
    <w:p w14:paraId="693353EE" w14:textId="59FBD658" w:rsidR="00F270EF" w:rsidRPr="00F270EF" w:rsidRDefault="00F270EF" w:rsidP="00ED4940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F270EF">
        <w:rPr>
          <w:rFonts w:ascii="Times New Roman" w:hAnsi="Times New Roman"/>
          <w:sz w:val="24"/>
          <w:szCs w:val="24"/>
        </w:rPr>
        <w:t>Адрес и платежные реквизиты МУП «Жилкомсервис»</w:t>
      </w:r>
      <w:r w:rsidR="00CD4B66">
        <w:rPr>
          <w:rFonts w:ascii="Times New Roman" w:hAnsi="Times New Roman"/>
          <w:sz w:val="24"/>
          <w:szCs w:val="24"/>
        </w:rPr>
        <w:t xml:space="preserve"> г. Сосновоборска</w:t>
      </w:r>
      <w:r w:rsidRPr="00F270EF">
        <w:rPr>
          <w:rFonts w:ascii="Times New Roman" w:hAnsi="Times New Roman"/>
          <w:sz w:val="24"/>
          <w:szCs w:val="24"/>
        </w:rPr>
        <w:t>:</w:t>
      </w:r>
    </w:p>
    <w:p w14:paraId="7127D21C" w14:textId="77777777" w:rsidR="00F270EF" w:rsidRPr="00F270EF" w:rsidRDefault="00F270EF" w:rsidP="00F270EF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F270EF">
        <w:rPr>
          <w:rFonts w:ascii="Times New Roman" w:hAnsi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1FB477A8" w14:textId="77777777" w:rsidR="00F270EF" w:rsidRPr="00F270EF" w:rsidRDefault="00F270EF" w:rsidP="00F270EF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F270EF">
        <w:rPr>
          <w:rFonts w:ascii="Times New Roman" w:hAnsi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95F28B1" w14:textId="77777777" w:rsidR="00F270EF" w:rsidRPr="00F270EF" w:rsidRDefault="00F270EF" w:rsidP="00F270EF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F270EF">
        <w:rPr>
          <w:rFonts w:ascii="Times New Roman" w:hAnsi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14:paraId="02A90524" w14:textId="77777777" w:rsidR="00F270EF" w:rsidRPr="00F270EF" w:rsidRDefault="00F270EF" w:rsidP="00F270EF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F270EF">
        <w:rPr>
          <w:rFonts w:ascii="Times New Roman" w:hAnsi="Times New Roman"/>
          <w:sz w:val="24"/>
          <w:szCs w:val="24"/>
        </w:rPr>
        <w:t>и р/с. 40702810831130101533 в Красноярском отделении № 8646 ПАО Сбербанка России, к/</w:t>
      </w:r>
      <w:proofErr w:type="spellStart"/>
      <w:r w:rsidRPr="00F270EF">
        <w:rPr>
          <w:rFonts w:ascii="Times New Roman" w:hAnsi="Times New Roman"/>
          <w:sz w:val="24"/>
          <w:szCs w:val="24"/>
        </w:rPr>
        <w:t>сч</w:t>
      </w:r>
      <w:proofErr w:type="spellEnd"/>
      <w:r w:rsidRPr="00F270EF">
        <w:rPr>
          <w:rFonts w:ascii="Times New Roman" w:hAnsi="Times New Roman"/>
          <w:sz w:val="24"/>
          <w:szCs w:val="24"/>
        </w:rPr>
        <w:t xml:space="preserve"> 30101810800000000627 БИК 040407627, </w:t>
      </w:r>
    </w:p>
    <w:p w14:paraId="2936ECB4" w14:textId="15FD83DE" w:rsidR="00F270EF" w:rsidRPr="00F270EF" w:rsidRDefault="00F270EF" w:rsidP="00F270EF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F270EF">
        <w:rPr>
          <w:rFonts w:ascii="Times New Roman" w:hAnsi="Times New Roman"/>
          <w:sz w:val="24"/>
          <w:szCs w:val="24"/>
        </w:rPr>
        <w:t>E-</w:t>
      </w:r>
      <w:proofErr w:type="spellStart"/>
      <w:r w:rsidRPr="00F270EF">
        <w:rPr>
          <w:rFonts w:ascii="Times New Roman" w:hAnsi="Times New Roman"/>
          <w:sz w:val="24"/>
          <w:szCs w:val="24"/>
        </w:rPr>
        <w:t>mail</w:t>
      </w:r>
      <w:proofErr w:type="spellEnd"/>
      <w:r w:rsidRPr="00F270EF">
        <w:rPr>
          <w:rFonts w:ascii="Times New Roman" w:hAnsi="Times New Roman"/>
          <w:sz w:val="24"/>
          <w:szCs w:val="24"/>
        </w:rPr>
        <w:t>: mup@</w:t>
      </w:r>
      <w:r w:rsidR="00CD4B66">
        <w:rPr>
          <w:rFonts w:ascii="Times New Roman" w:hAnsi="Times New Roman"/>
          <w:sz w:val="24"/>
          <w:szCs w:val="24"/>
          <w:lang w:val="en-US"/>
        </w:rPr>
        <w:t>sosnovoborsk</w:t>
      </w:r>
      <w:r w:rsidR="00CD4B66" w:rsidRPr="00CD4B66">
        <w:rPr>
          <w:rFonts w:ascii="Times New Roman" w:hAnsi="Times New Roman"/>
          <w:sz w:val="24"/>
          <w:szCs w:val="24"/>
        </w:rPr>
        <w:t>.</w:t>
      </w:r>
      <w:r w:rsidR="00CD4B66">
        <w:rPr>
          <w:rFonts w:ascii="Times New Roman" w:hAnsi="Times New Roman"/>
          <w:sz w:val="24"/>
          <w:szCs w:val="24"/>
          <w:lang w:val="en-US"/>
        </w:rPr>
        <w:t>krskcit</w:t>
      </w:r>
      <w:bookmarkStart w:id="0" w:name="_GoBack"/>
      <w:bookmarkEnd w:id="0"/>
      <w:r w:rsidRPr="00F270EF">
        <w:rPr>
          <w:rFonts w:ascii="Times New Roman" w:hAnsi="Times New Roman"/>
          <w:sz w:val="24"/>
          <w:szCs w:val="24"/>
        </w:rPr>
        <w:t xml:space="preserve">.ru; тел.8 (39131)2-19-01 (приемная), 8(39131) 2-12-75 (юридический отдел), 8(39131) 3-41-65 (касса); сайт: </w:t>
      </w:r>
      <w:hyperlink r:id="rId5" w:history="1">
        <w:r w:rsidRPr="00F270EF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F270EF">
          <w:rPr>
            <w:rStyle w:val="a8"/>
            <w:rFonts w:ascii="Times New Roman" w:hAnsi="Times New Roman"/>
            <w:sz w:val="24"/>
            <w:szCs w:val="24"/>
          </w:rPr>
          <w:t>.gcs24.ru</w:t>
        </w:r>
      </w:hyperlink>
      <w:r w:rsidRPr="00F270EF">
        <w:rPr>
          <w:rFonts w:ascii="Times New Roman" w:hAnsi="Times New Roman"/>
          <w:sz w:val="24"/>
          <w:szCs w:val="24"/>
        </w:rPr>
        <w:t xml:space="preserve"> .</w:t>
      </w:r>
    </w:p>
    <w:sectPr w:rsidR="00F270EF" w:rsidRPr="00F270EF" w:rsidSect="00ED4940">
      <w:pgSz w:w="11906" w:h="16838"/>
      <w:pgMar w:top="1135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5D5"/>
    <w:multiLevelType w:val="hybridMultilevel"/>
    <w:tmpl w:val="ECDA0EA4"/>
    <w:lvl w:ilvl="0" w:tplc="50424FB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540D0"/>
    <w:multiLevelType w:val="hybridMultilevel"/>
    <w:tmpl w:val="642EA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39"/>
    <w:rsid w:val="0003138C"/>
    <w:rsid w:val="00035D3A"/>
    <w:rsid w:val="0004381C"/>
    <w:rsid w:val="00060E3F"/>
    <w:rsid w:val="00084C7C"/>
    <w:rsid w:val="000942A7"/>
    <w:rsid w:val="000B141C"/>
    <w:rsid w:val="000E2C43"/>
    <w:rsid w:val="000E440F"/>
    <w:rsid w:val="000F7AF0"/>
    <w:rsid w:val="001247A3"/>
    <w:rsid w:val="00143185"/>
    <w:rsid w:val="001472AD"/>
    <w:rsid w:val="00151078"/>
    <w:rsid w:val="00167C39"/>
    <w:rsid w:val="00191EBF"/>
    <w:rsid w:val="00192F7D"/>
    <w:rsid w:val="001963DE"/>
    <w:rsid w:val="001A4F07"/>
    <w:rsid w:val="001C0DC8"/>
    <w:rsid w:val="001C3DF9"/>
    <w:rsid w:val="001F1C90"/>
    <w:rsid w:val="001F7BDD"/>
    <w:rsid w:val="00214F55"/>
    <w:rsid w:val="0023171C"/>
    <w:rsid w:val="00252A11"/>
    <w:rsid w:val="002706DC"/>
    <w:rsid w:val="00277771"/>
    <w:rsid w:val="00286873"/>
    <w:rsid w:val="002B7B95"/>
    <w:rsid w:val="002F4AB8"/>
    <w:rsid w:val="00327C9F"/>
    <w:rsid w:val="00327EE4"/>
    <w:rsid w:val="0038683B"/>
    <w:rsid w:val="003916BF"/>
    <w:rsid w:val="003977A8"/>
    <w:rsid w:val="003A6E42"/>
    <w:rsid w:val="003C6C24"/>
    <w:rsid w:val="003F7661"/>
    <w:rsid w:val="00476ADA"/>
    <w:rsid w:val="00487D5D"/>
    <w:rsid w:val="00497BC4"/>
    <w:rsid w:val="004C1E8E"/>
    <w:rsid w:val="004C6CEA"/>
    <w:rsid w:val="004F56C2"/>
    <w:rsid w:val="005031EA"/>
    <w:rsid w:val="005226C5"/>
    <w:rsid w:val="00547756"/>
    <w:rsid w:val="00550298"/>
    <w:rsid w:val="00562E75"/>
    <w:rsid w:val="005A104B"/>
    <w:rsid w:val="005C646B"/>
    <w:rsid w:val="005E1156"/>
    <w:rsid w:val="00622B99"/>
    <w:rsid w:val="006275B4"/>
    <w:rsid w:val="00651CA0"/>
    <w:rsid w:val="00686C92"/>
    <w:rsid w:val="00712EDB"/>
    <w:rsid w:val="00734BCF"/>
    <w:rsid w:val="007619C5"/>
    <w:rsid w:val="007829DA"/>
    <w:rsid w:val="007A1E46"/>
    <w:rsid w:val="007A52AD"/>
    <w:rsid w:val="007B75EE"/>
    <w:rsid w:val="007D6331"/>
    <w:rsid w:val="007D6815"/>
    <w:rsid w:val="007E1ED2"/>
    <w:rsid w:val="007F26F6"/>
    <w:rsid w:val="007F73DD"/>
    <w:rsid w:val="008E6C11"/>
    <w:rsid w:val="00900CDD"/>
    <w:rsid w:val="00926022"/>
    <w:rsid w:val="0093496B"/>
    <w:rsid w:val="009612DD"/>
    <w:rsid w:val="009A2F94"/>
    <w:rsid w:val="009B0BDD"/>
    <w:rsid w:val="009B7257"/>
    <w:rsid w:val="009D5825"/>
    <w:rsid w:val="009D5912"/>
    <w:rsid w:val="009F49F9"/>
    <w:rsid w:val="009F53E0"/>
    <w:rsid w:val="00A024E6"/>
    <w:rsid w:val="00A115C7"/>
    <w:rsid w:val="00A14B90"/>
    <w:rsid w:val="00A84C3E"/>
    <w:rsid w:val="00A85D3E"/>
    <w:rsid w:val="00A944F7"/>
    <w:rsid w:val="00AB68F8"/>
    <w:rsid w:val="00AC48B9"/>
    <w:rsid w:val="00AF4B61"/>
    <w:rsid w:val="00AF4CE4"/>
    <w:rsid w:val="00B1669A"/>
    <w:rsid w:val="00B22B5C"/>
    <w:rsid w:val="00B256CF"/>
    <w:rsid w:val="00B50739"/>
    <w:rsid w:val="00B60E46"/>
    <w:rsid w:val="00B768A0"/>
    <w:rsid w:val="00B92BA3"/>
    <w:rsid w:val="00B92BC9"/>
    <w:rsid w:val="00BA1CD5"/>
    <w:rsid w:val="00BD7F71"/>
    <w:rsid w:val="00C00C19"/>
    <w:rsid w:val="00C1096A"/>
    <w:rsid w:val="00C91B67"/>
    <w:rsid w:val="00CD4B66"/>
    <w:rsid w:val="00CE5842"/>
    <w:rsid w:val="00D1737F"/>
    <w:rsid w:val="00D3052D"/>
    <w:rsid w:val="00D60C52"/>
    <w:rsid w:val="00D66086"/>
    <w:rsid w:val="00D82872"/>
    <w:rsid w:val="00D90A38"/>
    <w:rsid w:val="00DC6C23"/>
    <w:rsid w:val="00E11A1A"/>
    <w:rsid w:val="00E83A04"/>
    <w:rsid w:val="00E84733"/>
    <w:rsid w:val="00E8653C"/>
    <w:rsid w:val="00EA4931"/>
    <w:rsid w:val="00EB1075"/>
    <w:rsid w:val="00ED4940"/>
    <w:rsid w:val="00EE0306"/>
    <w:rsid w:val="00EE4233"/>
    <w:rsid w:val="00F270EF"/>
    <w:rsid w:val="00F65E06"/>
    <w:rsid w:val="00F720CC"/>
    <w:rsid w:val="00F871D6"/>
    <w:rsid w:val="00F8732A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AA01"/>
  <w15:chartTrackingRefBased/>
  <w15:docId w15:val="{3FAEDCC8-CACA-4A98-9741-2C66DEEB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C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4C3E"/>
    <w:pPr>
      <w:spacing w:after="12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84C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A84C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7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739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rsid w:val="00B768A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5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F73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E42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cs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МУП1</dc:creator>
  <cp:keywords/>
  <dc:description/>
  <cp:lastModifiedBy>Марачковская Мария Васильевна</cp:lastModifiedBy>
  <cp:revision>5</cp:revision>
  <cp:lastPrinted>2022-08-31T09:57:00Z</cp:lastPrinted>
  <dcterms:created xsi:type="dcterms:W3CDTF">2022-09-01T08:27:00Z</dcterms:created>
  <dcterms:modified xsi:type="dcterms:W3CDTF">2023-01-18T07:29:00Z</dcterms:modified>
</cp:coreProperties>
</file>